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0FA9">
      <w:pPr>
        <w:pStyle w:val="ConsPlusTitle"/>
        <w:jc w:val="center"/>
        <w:outlineLvl w:val="0"/>
      </w:pPr>
      <w:r>
        <w:t>П</w:t>
      </w:r>
      <w:r>
        <w:t>РАВИТЕЛЬСТВО РОСТОВСКОЙ ОБЛАСТИ</w:t>
      </w:r>
    </w:p>
    <w:p w:rsidR="00000000" w:rsidRDefault="00960FA9">
      <w:pPr>
        <w:pStyle w:val="ConsPlusTitle"/>
        <w:jc w:val="center"/>
      </w:pPr>
    </w:p>
    <w:p w:rsidR="00000000" w:rsidRDefault="00960FA9">
      <w:pPr>
        <w:pStyle w:val="ConsPlusTitle"/>
        <w:jc w:val="center"/>
      </w:pPr>
      <w:r>
        <w:t>ПОСТАНОВЛЕНИЕ</w:t>
      </w:r>
    </w:p>
    <w:p w:rsidR="00000000" w:rsidRDefault="00960FA9">
      <w:pPr>
        <w:pStyle w:val="ConsPlusTitle"/>
        <w:jc w:val="center"/>
      </w:pPr>
      <w:r>
        <w:t>от 26 сентября 2013 г. N 610</w:t>
      </w:r>
    </w:p>
    <w:p w:rsidR="00000000" w:rsidRDefault="00960FA9">
      <w:pPr>
        <w:pStyle w:val="ConsPlusTitle"/>
        <w:jc w:val="center"/>
      </w:pPr>
    </w:p>
    <w:p w:rsidR="00000000" w:rsidRDefault="00960FA9">
      <w:pPr>
        <w:pStyle w:val="ConsPlusTitle"/>
        <w:jc w:val="center"/>
      </w:pPr>
      <w:r>
        <w:t>О ПРОВЕРКЕ ДОСТОВЕРНОСТИ И ПОЛНОТЫ СВЕДЕНИЙ,</w:t>
      </w:r>
    </w:p>
    <w:p w:rsidR="00000000" w:rsidRDefault="00960FA9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000000" w:rsidRDefault="00960FA9">
      <w:pPr>
        <w:pStyle w:val="ConsPlusTitle"/>
        <w:jc w:val="center"/>
      </w:pPr>
      <w:r>
        <w:t>ОТДЕЛЬНЫХ ГОСУДАРСТВЕННЫХ ДОЛЖНОСТЕЙ РОСТОВСКОЙ ОБЛАСТИ,</w:t>
      </w:r>
    </w:p>
    <w:p w:rsidR="00000000" w:rsidRDefault="00960FA9">
      <w:pPr>
        <w:pStyle w:val="ConsPlusTitle"/>
        <w:jc w:val="center"/>
      </w:pPr>
      <w:r>
        <w:t>ДОЛЖНОСТЕЙ ГОСУДАРСТВЕ</w:t>
      </w:r>
      <w:r>
        <w:t>ННОЙ ГРАЖДАНСКОЙ СЛУЖБЫ РОСТОВСКОЙ</w:t>
      </w:r>
    </w:p>
    <w:p w:rsidR="00000000" w:rsidRDefault="00960FA9">
      <w:pPr>
        <w:pStyle w:val="ConsPlusTitle"/>
        <w:jc w:val="center"/>
      </w:pPr>
      <w:r>
        <w:t>ОБЛАСТИ, И ЛИЦАМИ, ЗАМЕЩАЮЩИМИ УКАЗАННЫЕ ДОЛЖНОСТИ,</w:t>
      </w:r>
    </w:p>
    <w:p w:rsidR="00000000" w:rsidRDefault="00960FA9">
      <w:pPr>
        <w:pStyle w:val="ConsPlusTitle"/>
        <w:jc w:val="center"/>
      </w:pPr>
      <w:r>
        <w:t>И СОБЛЮДЕНИЯ ЛИЦАМИ, ЗАМЕЩАЮЩИМИ УКАЗАННЫЕ ДОЛЖНОСТИ,</w:t>
      </w:r>
    </w:p>
    <w:p w:rsidR="00000000" w:rsidRDefault="00960FA9">
      <w:pPr>
        <w:pStyle w:val="ConsPlusTitle"/>
        <w:jc w:val="center"/>
      </w:pPr>
      <w:r>
        <w:t>ТРЕБОВАНИЙ К ДОЛЖНОСТНОМУ (СЛУЖЕБНОМУ) ПОВЕДЕНИЮ</w:t>
      </w:r>
    </w:p>
    <w:p w:rsidR="00000000" w:rsidRDefault="00960FA9">
      <w:pPr>
        <w:pStyle w:val="ConsPlusNormal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1.1. </w:t>
      </w:r>
      <w:hyperlink w:anchor="Par50" w:tooltip="ПОРЯДОК" w:history="1">
        <w:proofErr w:type="gramStart"/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отдельных государственных должностей Ростовской области, и лицами, замещающими указанные должности, и соблюдения лицами, замещающими указанные должности, треб</w:t>
      </w:r>
      <w:r>
        <w:t>ований к должностному поведению согласно приложению N 1.</w:t>
      </w:r>
      <w:proofErr w:type="gramEnd"/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1.2. </w:t>
      </w:r>
      <w:hyperlink w:anchor="Par153" w:tooltip="ПОРЯДОК" w:history="1">
        <w:proofErr w:type="gramStart"/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государственной гражданской службы Ростовс</w:t>
      </w:r>
      <w:r>
        <w:t>кой области, и лицами, замещающими указанные должности, и соблюдения лицами, замещающими указанные должности, требований к служебному поведению согласно приложению N 2.</w:t>
      </w:r>
      <w:proofErr w:type="gramEnd"/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30.08.2012 N 805 "О проверке достоверности и полноты сведений о доходах, об имуществе и обязательствах имущественного характера и соблюдения требований к служебному поведени</w:t>
      </w:r>
      <w:r>
        <w:t>ю".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960FA9">
      <w:pPr>
        <w:pStyle w:val="ConsPlusNormal"/>
        <w:jc w:val="both"/>
      </w:pPr>
      <w:r>
        <w:t>(в ред. постановле</w:t>
      </w:r>
      <w:r>
        <w:t xml:space="preserve">ний Правительства РО от 25.02.2016 </w:t>
      </w:r>
      <w:hyperlink r:id="rId9" w:history="1">
        <w:r>
          <w:rPr>
            <w:color w:val="0000FF"/>
          </w:rPr>
          <w:t>N 117</w:t>
        </w:r>
      </w:hyperlink>
      <w:r>
        <w:t xml:space="preserve">, от 25.07.2022 </w:t>
      </w:r>
      <w:hyperlink r:id="rId10" w:history="1">
        <w:r>
          <w:rPr>
            <w:color w:val="0000FF"/>
          </w:rPr>
          <w:t>N 620</w:t>
        </w:r>
      </w:hyperlink>
      <w:r>
        <w:t>)</w:t>
      </w: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right"/>
      </w:pPr>
      <w:r>
        <w:t>Губернатор</w:t>
      </w:r>
    </w:p>
    <w:p w:rsidR="00000000" w:rsidRDefault="00960FA9">
      <w:pPr>
        <w:pStyle w:val="ConsPlusNormal"/>
        <w:jc w:val="right"/>
      </w:pPr>
      <w:r>
        <w:t>Ростовской области</w:t>
      </w:r>
    </w:p>
    <w:p w:rsidR="00000000" w:rsidRDefault="00960FA9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000000" w:rsidRDefault="00960FA9">
      <w:pPr>
        <w:pStyle w:val="ConsPlusNormal"/>
      </w:pPr>
      <w:r>
        <w:t>Постановление вносит</w:t>
      </w:r>
    </w:p>
    <w:p w:rsidR="00000000" w:rsidRDefault="00960FA9">
      <w:pPr>
        <w:pStyle w:val="ConsPlusNormal"/>
        <w:spacing w:before="240"/>
      </w:pPr>
      <w:r>
        <w:t>заместитель Губернатора</w:t>
      </w:r>
    </w:p>
    <w:p w:rsidR="00000000" w:rsidRDefault="00960FA9">
      <w:pPr>
        <w:pStyle w:val="ConsPlusNormal"/>
        <w:spacing w:before="240"/>
      </w:pPr>
      <w:r>
        <w:t>Ростовской области -</w:t>
      </w:r>
    </w:p>
    <w:p w:rsidR="00000000" w:rsidRDefault="00960FA9">
      <w:pPr>
        <w:pStyle w:val="ConsPlusNormal"/>
        <w:spacing w:before="240"/>
      </w:pPr>
      <w:r>
        <w:lastRenderedPageBreak/>
        <w:t>руководитель аппарата</w:t>
      </w:r>
    </w:p>
    <w:p w:rsidR="00000000" w:rsidRDefault="00960FA9">
      <w:pPr>
        <w:pStyle w:val="ConsPlusNormal"/>
        <w:spacing w:before="240"/>
      </w:pPr>
      <w:r>
        <w:t>Правительства Ростовской</w:t>
      </w:r>
    </w:p>
    <w:p w:rsidR="00000000" w:rsidRDefault="00960FA9">
      <w:pPr>
        <w:pStyle w:val="ConsPlusNormal"/>
        <w:spacing w:before="240"/>
      </w:pPr>
      <w:r>
        <w:t>области Артемов В.В.</w:t>
      </w: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right"/>
        <w:outlineLvl w:val="0"/>
      </w:pPr>
      <w:r>
        <w:t>Приложение N 1</w:t>
      </w:r>
    </w:p>
    <w:p w:rsidR="00000000" w:rsidRDefault="00960FA9">
      <w:pPr>
        <w:pStyle w:val="ConsPlusNormal"/>
        <w:jc w:val="right"/>
      </w:pPr>
      <w:r>
        <w:t>к постановлению</w:t>
      </w:r>
    </w:p>
    <w:p w:rsidR="00000000" w:rsidRDefault="00960FA9">
      <w:pPr>
        <w:pStyle w:val="ConsPlusNormal"/>
        <w:jc w:val="right"/>
      </w:pPr>
      <w:r>
        <w:t>Правительства</w:t>
      </w:r>
    </w:p>
    <w:p w:rsidR="00000000" w:rsidRDefault="00960FA9">
      <w:pPr>
        <w:pStyle w:val="ConsPlusNormal"/>
        <w:jc w:val="right"/>
      </w:pPr>
      <w:r>
        <w:t>Ростовской области</w:t>
      </w:r>
    </w:p>
    <w:p w:rsidR="00000000" w:rsidRDefault="00960FA9">
      <w:pPr>
        <w:pStyle w:val="ConsPlusNormal"/>
        <w:jc w:val="right"/>
      </w:pPr>
      <w:r>
        <w:t>от 26.09.2013 N 610</w:t>
      </w: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Title"/>
        <w:jc w:val="center"/>
      </w:pPr>
      <w:bookmarkStart w:id="0" w:name="Par50"/>
      <w:bookmarkEnd w:id="0"/>
      <w:r>
        <w:t>ПОРЯДОК</w:t>
      </w:r>
    </w:p>
    <w:p w:rsidR="00000000" w:rsidRDefault="00960FA9">
      <w:pPr>
        <w:pStyle w:val="ConsPlusTitle"/>
        <w:jc w:val="center"/>
      </w:pPr>
      <w:r>
        <w:t>ПРОВЕРКИ ДОСТОВЕРНОСТИ И ПОЛНОТЫ СВЕДЕНИЙ, ПРЕДСТАВЛЯЕМЫХ</w:t>
      </w:r>
    </w:p>
    <w:p w:rsidR="00000000" w:rsidRDefault="00960FA9">
      <w:pPr>
        <w:pStyle w:val="ConsPlusTitle"/>
        <w:jc w:val="center"/>
      </w:pPr>
      <w:r>
        <w:t xml:space="preserve">ГРАЖДАНАМИ, ПРЕТЕНДУЮЩИМИ НА ЗАМЕЩЕНИЕ </w:t>
      </w:r>
      <w:proofErr w:type="gramStart"/>
      <w:r>
        <w:t>ОТДЕЛЬНЫХ</w:t>
      </w:r>
      <w:proofErr w:type="gramEnd"/>
    </w:p>
    <w:p w:rsidR="00000000" w:rsidRDefault="00960FA9">
      <w:pPr>
        <w:pStyle w:val="ConsPlusTitle"/>
        <w:jc w:val="center"/>
      </w:pPr>
      <w:r>
        <w:t>ГОСУДАРСТВЕННЫХ ДОЛЖНОСТЕЙ РОСТОВСКОЙ ОБЛАСТИ, И ЛИЦАМИ,</w:t>
      </w:r>
    </w:p>
    <w:p w:rsidR="00000000" w:rsidRDefault="00960FA9">
      <w:pPr>
        <w:pStyle w:val="ConsPlusTitle"/>
        <w:jc w:val="center"/>
      </w:pPr>
      <w:r>
        <w:t>ЗАМЕЩАЮЩИМИ УКАЗАННЫ</w:t>
      </w:r>
      <w:r>
        <w:t>Е ДОЛЖНОСТИ, И СОБЛЮДЕНИЯ ЛИЦАМИ,</w:t>
      </w:r>
    </w:p>
    <w:p w:rsidR="00000000" w:rsidRDefault="00960FA9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УКАЗАННЫЕ ДОЛЖНОСТИ, ТРЕБОВАНИЙ К ДОЛЖНОСТНОМУ</w:t>
      </w:r>
    </w:p>
    <w:p w:rsidR="00000000" w:rsidRDefault="00960FA9">
      <w:pPr>
        <w:pStyle w:val="ConsPlusTitle"/>
        <w:jc w:val="center"/>
      </w:pPr>
      <w:r>
        <w:t>ПОВЕДЕНИЮ</w:t>
      </w:r>
    </w:p>
    <w:p w:rsidR="00000000" w:rsidRDefault="00960FA9">
      <w:pPr>
        <w:pStyle w:val="ConsPlusNormal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ind w:firstLine="540"/>
        <w:jc w:val="both"/>
      </w:pPr>
      <w:r>
        <w:t>1. Настоящий Порядок определяет правила осуществления проверки: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Ростовской области от 27.06.2013 N 419 "О представлении сведений о доходах, об имуществе и обязательствах имущественного характера":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гражданами, претендующими на замещение государственных должностей Ростовской области, указанных в </w:t>
      </w:r>
      <w:hyperlink r:id="rId12" w:history="1">
        <w:r>
          <w:rPr>
            <w:color w:val="0000FF"/>
          </w:rPr>
          <w:t>пункте 2 части 7 статьи 13.1</w:t>
        </w:r>
      </w:hyperlink>
      <w:r>
        <w:t xml:space="preserve"> Областного закона от 12.05.2009 N 218-ЗС "О противодействии коррупции в Ростовской области" (далее - государственная должность), на отч</w:t>
      </w:r>
      <w:r>
        <w:t>етную дату;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лицами, замещающими государственные должности, за отчетный период и за два года, предшествующие отчетному периоду.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1.2. Достоверности и полноты сведений (в части, касающейся профилактики коррупционных правонарушений), представленных в соответст</w:t>
      </w:r>
      <w:r>
        <w:t>вии с нормативными правовыми актами Российской Федерации гражданами, претендующими на замещение государственных должностей.</w:t>
      </w:r>
    </w:p>
    <w:p w:rsidR="00000000" w:rsidRDefault="00960F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>Соблюдения лицами, замещающими государственные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</w:t>
      </w:r>
      <w:r>
        <w:t xml:space="preserve">ов, ограничений, требований о предотвращении </w:t>
      </w:r>
      <w:r>
        <w:lastRenderedPageBreak/>
        <w:t xml:space="preserve">или об урегулировании конфликта интересов, исполнения ими обязанностей,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25.12.2008 N </w:t>
      </w:r>
      <w:r>
        <w:t>273-ФЗ "О противодействии коррупции", другими федеральными законами (далее - требования к должностному поведению).</w:t>
      </w:r>
      <w:proofErr w:type="gramEnd"/>
    </w:p>
    <w:p w:rsidR="00000000" w:rsidRDefault="00960FA9">
      <w:pPr>
        <w:pStyle w:val="ConsPlusNormal"/>
        <w:spacing w:before="240"/>
        <w:ind w:firstLine="540"/>
        <w:jc w:val="both"/>
      </w:pPr>
      <w:r>
        <w:t>2. Проверка осуществляется управлением по противодействию коррупции при Губернаторе Ростовской области (далее - управление по противодействию</w:t>
      </w:r>
      <w:r>
        <w:t xml:space="preserve"> коррупции) по решению Губернатора Ростовской области или уполномоченного им лица.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Решение принимается отдельно в отношении каждого гражданина, претендующего на замещение государственной должности, или лица, замещающего государственную должность, и оформля</w:t>
      </w:r>
      <w:r>
        <w:t>ется в письменном виде.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3.1.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3.2. Подразделениями (должностными лицами, ответственными за работу) по профилактике коррупционных и иных правонарушений государс</w:t>
      </w:r>
      <w:r>
        <w:t>твенных органов Ростовской области, управлением по противодействию коррупции.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3.3.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</w:t>
      </w:r>
      <w:r>
        <w:t>х объединений, не являющихся политическими партиями.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3.4. Общественной палатой Российской Федерации.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3.5. Общероссийскими средствами массовой информации.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5. Проверка осуществляетс</w:t>
      </w:r>
      <w:r>
        <w:t>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 При осуществлении проверки работник управления по противодействию коррупции, которому поручен</w:t>
      </w:r>
      <w:r>
        <w:t>о проведение проверки: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6.1. Проводит собеседование с гражданином, претендующим на замещение государственной должности, или лицом, замещающим государственную должность.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6.2. Изучает представленные гражданином, претендующим на замещение государственной должн</w:t>
      </w:r>
      <w:r>
        <w:t>ости, или лицом, замещающим государственную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6.3. Получает от гражданина, претендующего на замещение</w:t>
      </w:r>
      <w:r>
        <w:t xml:space="preserve"> государственной должности, или лица, замещающего государственную должность, пояснения по представленным им сведениям о </w:t>
      </w:r>
      <w:r>
        <w:lastRenderedPageBreak/>
        <w:t>доходах, об имуществе и обязательствах имущественного характера и дополнительным материалам.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1" w:name="Par84"/>
      <w:bookmarkEnd w:id="1"/>
      <w:r>
        <w:t xml:space="preserve">6.4. </w:t>
      </w:r>
      <w:proofErr w:type="gramStart"/>
      <w:r>
        <w:t>Направляет в установленном п</w:t>
      </w:r>
      <w:r>
        <w:t xml:space="preserve">орядке запросы (кроме запросов, указанных в </w:t>
      </w:r>
      <w:hyperlink w:anchor="Par91" w:tooltip="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Ростовской области или специально уполномоченными заместителями Губернатора Ростовской области." w:history="1">
        <w:r>
          <w:rPr>
            <w:color w:val="0000FF"/>
          </w:rPr>
          <w:t>пункте 7</w:t>
        </w:r>
      </w:hyperlink>
      <w:r>
        <w:t xml:space="preserve"> настоящего Порядка) в органы прокуратуры Р</w:t>
      </w:r>
      <w:r>
        <w:t>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</w:t>
      </w:r>
      <w:r>
        <w:t>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</w:t>
      </w:r>
      <w:proofErr w:type="gramEnd"/>
      <w:r>
        <w:t xml:space="preserve"> у них </w:t>
      </w:r>
      <w:proofErr w:type="gramStart"/>
      <w:r>
        <w:t>сведениях</w:t>
      </w:r>
      <w:proofErr w:type="gramEnd"/>
      <w:r>
        <w:t>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</w:t>
      </w:r>
      <w:r>
        <w:t>а гражданина, претендующего на замещение государственной должности, или лица, замещающего государственную должность, его супруги (супруга) и несовершеннолетних детей;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о достоверности и полноте сведений, представленных в соответствии с нормативными правовым</w:t>
      </w:r>
      <w:r>
        <w:t>и актами Российской Федерации гражданином, претендующим на замещение государственной должности;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о соблюдении лицом, замещающим государственную должность, требований к должностному поведению.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6.5. Готовит в установленном порядке проекты запросов, указанных </w:t>
      </w:r>
      <w:r>
        <w:t xml:space="preserve">в </w:t>
      </w:r>
      <w:hyperlink w:anchor="Par91" w:tooltip="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Ростовской области или специально уполномоченными заместителями Губернатора Ростовской области.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6.6. Наводит справки у физических лиц и получает от них информац</w:t>
      </w:r>
      <w:r>
        <w:t>ию с их согласия.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6.7. Осуществляет анализ сведений, представленных гражданином, претендующим на замещение государственной должности, или лицом, замещающим государственную должность, в соответствии с законодательством Российской Федерации о противодействии</w:t>
      </w:r>
      <w:r>
        <w:t xml:space="preserve"> коррупции.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2" w:name="Par91"/>
      <w:bookmarkEnd w:id="2"/>
      <w:r>
        <w:t>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</w:t>
      </w:r>
      <w:r>
        <w:t>пуск цифровых финансовых активов, направляются Губернатором Ростовской области или специально уполномоченными заместителями Губернатора Ростовской области.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Запросы о проведении </w:t>
      </w:r>
      <w:proofErr w:type="spellStart"/>
      <w:r>
        <w:t>оперативно-разыскных</w:t>
      </w:r>
      <w:proofErr w:type="spellEnd"/>
      <w:r>
        <w:t xml:space="preserve"> мероприятий в органы, уполномоченные на их осуществление, </w:t>
      </w:r>
      <w:r>
        <w:t>направляются Губернатором Ростовской области.</w:t>
      </w:r>
    </w:p>
    <w:p w:rsidR="00000000" w:rsidRDefault="00960FA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3" w:name="Par94"/>
      <w:bookmarkEnd w:id="3"/>
      <w:r>
        <w:t>8. В запросах, предус</w:t>
      </w:r>
      <w:r>
        <w:t xml:space="preserve">мотренных </w:t>
      </w:r>
      <w:hyperlink w:anchor="Par84" w:tooltip="6.4. Направляет в установленном порядке запросы (кроме запросов, указанных в пункте 7 настоящего Порядка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..." w:history="1">
        <w:r>
          <w:rPr>
            <w:color w:val="0000FF"/>
          </w:rPr>
          <w:t>подпунктом 6.4 пункта 6</w:t>
        </w:r>
      </w:hyperlink>
      <w:r>
        <w:t xml:space="preserve">, </w:t>
      </w:r>
      <w:hyperlink w:anchor="Par91" w:tooltip="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Ростовской области или специально уполномоченными заместителями Губернатора Ростовской области." w:history="1">
        <w:r>
          <w:rPr>
            <w:color w:val="0000FF"/>
          </w:rPr>
          <w:t>абзацем первым пункта 7</w:t>
        </w:r>
      </w:hyperlink>
      <w:r>
        <w:t xml:space="preserve"> настояще</w:t>
      </w:r>
      <w:r>
        <w:t>го Порядка, указываются: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8.1. Фамилия, имя, отчество руководителя государственного органа или организации, в которые направляется запрос.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8.2. Правовой акт, на основании которого направляется запрос.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lastRenderedPageBreak/>
        <w:t xml:space="preserve">8.3. </w:t>
      </w:r>
      <w:proofErr w:type="gramStart"/>
      <w:r>
        <w:t>Фамилия, имя, отчество, дата и место рождения, мест</w:t>
      </w:r>
      <w:r>
        <w:t>о регистрации, жительства и (или) пребывания, должность и место работы (службы), вид и реквизиты документа, удостоверяющего личность гражданина, претендующего на замещение государственной должности, или лица, замещающего государственную должность, его супр</w:t>
      </w:r>
      <w:r>
        <w:t>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претендующего на замещение государственной должности, представившего сведения</w:t>
      </w:r>
      <w:proofErr w:type="gramEnd"/>
      <w:r>
        <w:t xml:space="preserve"> в соответствии с нормативным</w:t>
      </w:r>
      <w:r>
        <w:t>и правовыми актами Российской Федерации, полнота и достоверность которых проверяются, лица, замещающего государственную должность, в отношении которого имеются сведения о несоблюдении им требований к должностному поведению.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8.4. Идентификационный номер нал</w:t>
      </w:r>
      <w:r>
        <w:t>огоплательщика (в случае направления запроса в налоговые органы Российской Федерации).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8.5. Содержание и объем сведений, подлежащих проверке.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8.6. Срок представления запрашиваемых сведений.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8.7. </w:t>
      </w:r>
      <w:r>
        <w:t>Фамилия, инициалы и номер телефона государственного гражданского служащего Ростовской области, подготовившего запрос.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8.8. Другие необходимые сведения.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В запросе, предусмотренном </w:t>
      </w:r>
      <w:hyperlink w:anchor="Par91" w:tooltip="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Ростовской области или специально уполномоченными заместителями Губернатора Ростовской области." w:history="1">
        <w:r>
          <w:rPr>
            <w:color w:val="0000FF"/>
          </w:rPr>
          <w:t>абзацем вторым пункта 7</w:t>
        </w:r>
      </w:hyperlink>
      <w:r>
        <w:t xml:space="preserve"> настоящего Порядка, помимо сведений, указанных в </w:t>
      </w:r>
      <w:hyperlink w:anchor="Par94" w:tooltip="8. В запросах, предусмотренных подпунктом 6.4 пункта 6, абзацем первым пункта 7 настоящего Порядка, указываются:" w:history="1">
        <w:r>
          <w:rPr>
            <w:color w:val="0000FF"/>
          </w:rPr>
          <w:t>пункте 8</w:t>
        </w:r>
      </w:hyperlink>
      <w: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</w:t>
      </w:r>
      <w:r>
        <w:t xml:space="preserve">я ссылка на соответствующие положения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  <w:proofErr w:type="gramEnd"/>
    </w:p>
    <w:p w:rsidR="00000000" w:rsidRDefault="00960FA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9.1. Проведение проверок, направление запросов, а также реализация иных мероприятий, предусмотренных настоящим Порядком, могут </w:t>
      </w:r>
      <w:proofErr w:type="gramStart"/>
      <w:r>
        <w:t>ос</w:t>
      </w:r>
      <w:r>
        <w:t>уществляться</w:t>
      </w:r>
      <w:proofErr w:type="gramEnd"/>
      <w:r>
        <w:t xml:space="preserve"> в том числе с использованием государственной информационной системы в области противодействия коррупции "Посейдон".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Использование государственной информационной системы в области противодействия коррупции "Посейдон" осуществляется в соответств</w:t>
      </w:r>
      <w:r>
        <w:t>ии с действующим законодательством.</w:t>
      </w:r>
    </w:p>
    <w:p w:rsidR="00000000" w:rsidRDefault="00960FA9">
      <w:pPr>
        <w:pStyle w:val="ConsPlusNormal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 от 25.07.2022 N 620)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10. Работник управления по противодейс</w:t>
      </w:r>
      <w:r>
        <w:t>твию коррупции, которому поручено проведение проверки: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10.1. Уведомляет в письменном виде гражданина, претендующего на замещение государственной должности, или лицо, замещающее государственную должность, о начале в отношении него проверки - в течение трех </w:t>
      </w:r>
      <w:r>
        <w:t>рабочих дней со дня получения соответствующего решения.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4" w:name="Par110"/>
      <w:bookmarkEnd w:id="4"/>
      <w:r>
        <w:t xml:space="preserve">10.2. </w:t>
      </w:r>
      <w:proofErr w:type="gramStart"/>
      <w:r>
        <w:t xml:space="preserve">Проводит в случае обращения гражданина, претендующего на замещение государственной должности, или лица, замещающего государственную должность, беседы с ним, в ходе которой он должен </w:t>
      </w:r>
      <w:r>
        <w:t xml:space="preserve">быть проинформирован о том, какие сведения и соблюдение каких </w:t>
      </w:r>
      <w:r>
        <w:lastRenderedPageBreak/>
        <w:t>требований к должностному поведению подлежат проверке, - в течение семи рабочих дней со дня получения обращения гражданина, претендующего на замещение государственной должности, или лица, замеща</w:t>
      </w:r>
      <w:r>
        <w:t>ющего государственную должность, а 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уважительной причины - в срок, согласованный с гражданином, претендующим на замещение государственной должности, или лицом, замещающим государственную должность.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11. По окончании проверки работник управления п</w:t>
      </w:r>
      <w:r>
        <w:t>о противодействию коррупции, которому поручено проведение проверки, обязан ознакомить гражданина, претендующего на замещение государственной должности, или лицо, замещающее государственную должность, с результатами проверки с соблюдением законодательства Р</w:t>
      </w:r>
      <w:r>
        <w:t>оссийской Федерации о государственной тайне.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5" w:name="Par112"/>
      <w:bookmarkEnd w:id="5"/>
      <w:r>
        <w:t>12. Гражданин, претендующий на замещение государственной должности, или лицо, замещающее государственную должность, вправе: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12.1. Давать пояснения в письменном виде: в ходе проверки; по вопросам, ука</w:t>
      </w:r>
      <w:r>
        <w:t xml:space="preserve">занным в </w:t>
      </w:r>
      <w:hyperlink w:anchor="Par110" w:tooltip="10.2. Проводит в случае обращения гражданина, претендующего на замещение государственной должности, или лица, замещающего государственную должность, беседы с ним, в ходе которой он должен быть проинформирован о том, какие сведения и соблюдение каких требований к должностному поведению подлежат проверке, - в течение семи рабочих дней со дня получения обращения гражданина, претендующего на замещение государственной должности, или лица, замещающего государственную должность, а при наличии уважительной причи..." w:history="1">
        <w:r>
          <w:rPr>
            <w:color w:val="0000FF"/>
          </w:rPr>
          <w:t>подпункте 10.2 пункта 10</w:t>
        </w:r>
      </w:hyperlink>
      <w:r>
        <w:t xml:space="preserve"> настоящего Порядка; по результатам проверки.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12.2. Представлять дополнительные материалы и давать по ним пояснения в письменном виде.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12.3. Обращаться </w:t>
      </w:r>
      <w:proofErr w:type="gramStart"/>
      <w:r>
        <w:t xml:space="preserve">в управление по противодействию коррупции </w:t>
      </w:r>
      <w:r>
        <w:t>с подлежащим удовлетворению ходатайством о проведении с ним беседы</w:t>
      </w:r>
      <w:proofErr w:type="gramEnd"/>
      <w:r>
        <w:t xml:space="preserve"> по вопросам, указанным в </w:t>
      </w:r>
      <w:hyperlink w:anchor="Par110" w:tooltip="10.2. Проводит в случае обращения гражданина, претендующего на замещение государственной должности, или лица, замещающего государственную должность, беседы с ним, в ходе которой он должен быть проинформирован о том, какие сведения и соблюдение каких требований к должностному поведению подлежат проверке, - в течение семи рабочих дней со дня получения обращения гражданина, претендующего на замещение государственной должности, или лица, замещающего государственную должность, а при наличии уважительной причи..." w:history="1">
        <w:r>
          <w:rPr>
            <w:color w:val="0000FF"/>
          </w:rPr>
          <w:t>подпункте 10.2 пункта 10</w:t>
        </w:r>
      </w:hyperlink>
      <w:r>
        <w:t xml:space="preserve"> настоящего Порядка.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13. Пояснения, указанные в </w:t>
      </w:r>
      <w:hyperlink w:anchor="Par112" w:tooltip="12. Гражданин, претендующий на замещение государственной должности, или лицо, замещающее государственную должность, вправе:" w:history="1">
        <w:r>
          <w:rPr>
            <w:color w:val="0000FF"/>
          </w:rPr>
          <w:t>пункте 12</w:t>
        </w:r>
      </w:hyperlink>
      <w:r>
        <w:t xml:space="preserve"> настоящего Порядка, приобщаются к материалам проверки.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14. На период проведения проверки лицо, замещающее государственную должность, может быть отстранено от</w:t>
      </w:r>
      <w:r>
        <w:t xml:space="preserve"> замещаемой должности на срок, не превышающий 60 дней со дня принятия решения о ее проведении. Указанный срок может быть продлен до 90 дней Губернатором Ростовской области.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На период отстранения лица, замещающего государственную должность, от замещаемой до</w:t>
      </w:r>
      <w:r>
        <w:t>лжности денежное содержание по замещаемой им должности сохраняется.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15. </w:t>
      </w:r>
      <w:proofErr w:type="gramStart"/>
      <w:r>
        <w:t>Работник управления по противодействию коррупции, которому поручено проведение проверки, представляет министру по вопросам обеспечения безопасности и противодействия коррупции в Ростов</w:t>
      </w:r>
      <w:r>
        <w:t xml:space="preserve">ской области (в случае его отсутствия - заместителю начальника управления по противодействию коррупции - начальнику отдела противодействия коррупции в органах государственной власти (далее - заместитель начальника управления - начальник отдела) заключение </w:t>
      </w:r>
      <w:r>
        <w:t>о результатах проверки, в котором должно содержаться одно из предложений, предусмотренных пунктом 16 настоящего</w:t>
      </w:r>
      <w:proofErr w:type="gramEnd"/>
      <w:r>
        <w:t xml:space="preserve"> Порядка.</w:t>
      </w:r>
    </w:p>
    <w:p w:rsidR="00000000" w:rsidRDefault="00960FA9">
      <w:pPr>
        <w:pStyle w:val="ConsPlusNormal"/>
        <w:jc w:val="both"/>
      </w:pPr>
      <w:r>
        <w:t xml:space="preserve">(п. 15 в ред. </w:t>
      </w:r>
      <w:hyperlink r:id="rId19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РО от 09.12.2022 N 1057)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16. Министр по вопросам обеспечения безопасности и противодействия коррупции в Ростовской области (в случае его отсутствия - заместитель начальника управления - начальник отдела) по результатам рассмотрения заключения о результатах проверки представляет Гу</w:t>
      </w:r>
      <w:r>
        <w:t>бернатору Ростовской области соответствующий доклад, в котором должно содержаться одно из следующих предложений:</w:t>
      </w:r>
    </w:p>
    <w:p w:rsidR="00000000" w:rsidRDefault="00960FA9">
      <w:pPr>
        <w:pStyle w:val="ConsPlusNormal"/>
        <w:jc w:val="both"/>
      </w:pPr>
      <w:r>
        <w:lastRenderedPageBreak/>
        <w:t xml:space="preserve">(в ред. постановлений Правительства РО от 22.02.2018 </w:t>
      </w:r>
      <w:hyperlink r:id="rId20" w:history="1">
        <w:r>
          <w:rPr>
            <w:color w:val="0000FF"/>
          </w:rPr>
          <w:t>N 79</w:t>
        </w:r>
      </w:hyperlink>
      <w:r>
        <w:t xml:space="preserve">, от 13.11.2019 </w:t>
      </w:r>
      <w:hyperlink r:id="rId21" w:history="1">
        <w:r>
          <w:rPr>
            <w:color w:val="0000FF"/>
          </w:rPr>
          <w:t>N 815</w:t>
        </w:r>
      </w:hyperlink>
      <w:r>
        <w:t xml:space="preserve">, от 09.12.2022 </w:t>
      </w:r>
      <w:hyperlink r:id="rId22" w:history="1">
        <w:r>
          <w:rPr>
            <w:color w:val="0000FF"/>
          </w:rPr>
          <w:t>N 1057</w:t>
        </w:r>
      </w:hyperlink>
      <w:r>
        <w:t>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16.1. О назначении (представлении к назначению) гражданина на государственную должность.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16.2. Об отказе гражданину в назначении (представлении к назначению) на государственную должность.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16.3. Об отсутствии основ</w:t>
      </w:r>
      <w:r>
        <w:t>аний для применения к лицу, замещающему государственную должность, мер юридической ответственности.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16.4. О применении к лицу, замещающему государственную должность, мер юридической ответственности.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16.5. </w:t>
      </w:r>
      <w:proofErr w:type="gramStart"/>
      <w:r>
        <w:t>О пре</w:t>
      </w:r>
      <w:r>
        <w:t>дставлении материалов проверки в президиум комиссии по координации работы по противодействию коррупции в Ростовской области</w:t>
      </w:r>
      <w:proofErr w:type="gramEnd"/>
      <w:r>
        <w:t>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17. </w:t>
      </w:r>
      <w:proofErr w:type="gramStart"/>
      <w:r>
        <w:t>Сведения о результатах проверки с письменного согласия Губернатора Ростовской области могут быть представлены управлением по пр</w:t>
      </w:r>
      <w:r>
        <w:t xml:space="preserve">отиводействию коррупции с одновременным уведомлением об этом гражданина, претендующего на замещение государственной должности, или лица, замещающего государственную должность, в отношении которого проводилась проверка, правоохранительным и (или) налоговым </w:t>
      </w:r>
      <w:r>
        <w:t>органам, постоянно действующим руководящим органам политических партий и (или) зарегистрированных в соответствии с законодательством Российской Федерации иных общероссийских</w:t>
      </w:r>
      <w:proofErr w:type="gramEnd"/>
      <w:r>
        <w:t xml:space="preserve"> общественных объединений, не являющихся политическими партиями, Общественной палат</w:t>
      </w:r>
      <w:r>
        <w:t>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18. При установлении в ходе проверки обстоятельств, свидетел</w:t>
      </w:r>
      <w:r>
        <w:t>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19. Губернатор Ростовской области, рассмотрев доклад о результатах проверки, принимает одно из следующих решений: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19.1. Назначить (представить к назначению) гражданина на государственную должность.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19.2. Отказать гражданину в назначении (представлении к назначению) на государственную должность.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19.3. Применить к лицу, замещающему государственную должность, меры юриди</w:t>
      </w:r>
      <w:r>
        <w:t>ческой ответственности.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19.4. Представить материалы проверки в президиум комиссии по координации работы по противодействию коррупции в Ростовской области.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6" w:name="Par135"/>
      <w:bookmarkEnd w:id="6"/>
      <w:r>
        <w:t xml:space="preserve">20. </w:t>
      </w:r>
      <w:proofErr w:type="gramStart"/>
      <w:r>
        <w:t>Подлинники справок о доходах, об имуществе и обязательствах имущественного характера,</w:t>
      </w:r>
      <w:r>
        <w:t xml:space="preserve"> поступивших в управление по противодействию коррупции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27.06.2013 N 419 "О представлении сведен</w:t>
      </w:r>
      <w:r>
        <w:t>ий о доходах, об имуществе и обязательствах имущественного характера", по окончании календарного года направляются в кадровые службы соответствующих государственных органов Ростовской области для приобщения к личным делам.</w:t>
      </w:r>
      <w:proofErr w:type="gramEnd"/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21. Копии справок, указанных в </w:t>
      </w:r>
      <w:hyperlink w:anchor="Par135" w:tooltip="20. Подлинники справок о доходах, об имуществе и обязательствах имущественного характера, поступивших в управление по противодействию коррупции в соответствии с постановлением Правительства Ростовской области от 27.06.2013 N 419 &quot;О представлении сведений о доходах, об имуществе и обязательствах имущественного характера&quot;, по окончании календарного года направляются в кадровые службы соответствующих государственных органов Ростовской области для приобщения к личным делам." w:history="1">
        <w:r>
          <w:rPr>
            <w:color w:val="0000FF"/>
          </w:rPr>
          <w:t>пункте 20</w:t>
        </w:r>
      </w:hyperlink>
      <w:r>
        <w:t xml:space="preserve"> настоящего Порядка, и материалы проверки хранятся в управлении по противодействию коррупции в течение трех лет со дня ее окончания, после чего передаются в архив.</w:t>
      </w: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right"/>
      </w:pPr>
      <w:r>
        <w:t>Начальник управления</w:t>
      </w:r>
    </w:p>
    <w:p w:rsidR="00000000" w:rsidRDefault="00960FA9">
      <w:pPr>
        <w:pStyle w:val="ConsPlusNormal"/>
        <w:jc w:val="right"/>
      </w:pPr>
      <w:r>
        <w:t>документационного обеспечения</w:t>
      </w:r>
    </w:p>
    <w:p w:rsidR="00000000" w:rsidRDefault="00960FA9">
      <w:pPr>
        <w:pStyle w:val="ConsPlusNormal"/>
        <w:jc w:val="right"/>
      </w:pPr>
      <w:r>
        <w:t>Правительства Ростовской области</w:t>
      </w:r>
    </w:p>
    <w:p w:rsidR="00000000" w:rsidRDefault="00960FA9">
      <w:pPr>
        <w:pStyle w:val="ConsPlusNormal"/>
        <w:jc w:val="right"/>
      </w:pPr>
      <w:r>
        <w:t>Т.А.РОД</w:t>
      </w:r>
      <w:r>
        <w:t>ИОНЧЕНКО</w:t>
      </w: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right"/>
        <w:outlineLvl w:val="0"/>
      </w:pPr>
      <w:r>
        <w:t>Приложение N 2</w:t>
      </w:r>
    </w:p>
    <w:p w:rsidR="00000000" w:rsidRDefault="00960FA9">
      <w:pPr>
        <w:pStyle w:val="ConsPlusNormal"/>
        <w:jc w:val="right"/>
      </w:pPr>
      <w:r>
        <w:t>к постановлению</w:t>
      </w:r>
    </w:p>
    <w:p w:rsidR="00000000" w:rsidRDefault="00960FA9">
      <w:pPr>
        <w:pStyle w:val="ConsPlusNormal"/>
        <w:jc w:val="right"/>
      </w:pPr>
      <w:r>
        <w:t>Правительства</w:t>
      </w:r>
    </w:p>
    <w:p w:rsidR="00000000" w:rsidRDefault="00960FA9">
      <w:pPr>
        <w:pStyle w:val="ConsPlusNormal"/>
        <w:jc w:val="right"/>
      </w:pPr>
      <w:r>
        <w:t>Ростовской области</w:t>
      </w:r>
    </w:p>
    <w:p w:rsidR="00000000" w:rsidRDefault="00960FA9">
      <w:pPr>
        <w:pStyle w:val="ConsPlusNormal"/>
        <w:jc w:val="right"/>
      </w:pPr>
      <w:r>
        <w:t>от 26.09.2013 N 610</w:t>
      </w: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Title"/>
        <w:jc w:val="center"/>
      </w:pPr>
      <w:bookmarkStart w:id="7" w:name="Par153"/>
      <w:bookmarkEnd w:id="7"/>
      <w:r>
        <w:t>ПОРЯДОК</w:t>
      </w:r>
    </w:p>
    <w:p w:rsidR="00000000" w:rsidRDefault="00960FA9">
      <w:pPr>
        <w:pStyle w:val="ConsPlusTitle"/>
        <w:jc w:val="center"/>
      </w:pPr>
      <w:r>
        <w:t>ПРОВЕРКИ ДОСТОВЕРНОСТИ И ПОЛНОТЫ СВЕДЕНИЙ,</w:t>
      </w:r>
    </w:p>
    <w:p w:rsidR="00000000" w:rsidRDefault="00960FA9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000000" w:rsidRDefault="00960FA9">
      <w:pPr>
        <w:pStyle w:val="ConsPlusTitle"/>
        <w:jc w:val="center"/>
      </w:pPr>
      <w:r>
        <w:t>ДОЛЖНОСТЕЙ ГОСУ</w:t>
      </w:r>
      <w:r>
        <w:t>ДАРСТВЕННОЙ ГРАЖДАНСКОЙ СЛУЖБЫ РОСТОВСКОЙ</w:t>
      </w:r>
    </w:p>
    <w:p w:rsidR="00000000" w:rsidRDefault="00960FA9">
      <w:pPr>
        <w:pStyle w:val="ConsPlusTitle"/>
        <w:jc w:val="center"/>
      </w:pPr>
      <w:r>
        <w:t>ОБЛАСТИ, И ЛИЦАМИ, ЗАМЕЩАЮЩИМИ УКАЗАННЫЕ ДОЛЖНОСТИ,</w:t>
      </w:r>
    </w:p>
    <w:p w:rsidR="00000000" w:rsidRDefault="00960FA9">
      <w:pPr>
        <w:pStyle w:val="ConsPlusTitle"/>
        <w:jc w:val="center"/>
      </w:pPr>
      <w:r>
        <w:t>И СОБЛЮДЕНИЯ ЛИЦАМИ, ЗАМЕЩАЮЩИМИ УКАЗАННЫЕ ДОЛЖНОСТИ,</w:t>
      </w:r>
    </w:p>
    <w:p w:rsidR="00000000" w:rsidRDefault="00960FA9">
      <w:pPr>
        <w:pStyle w:val="ConsPlusTitle"/>
        <w:jc w:val="center"/>
      </w:pPr>
      <w:r>
        <w:t>ТРЕБОВАНИЙ К СЛУЖЕБНОМУ ПОВЕДЕНИЮ</w:t>
      </w:r>
    </w:p>
    <w:p w:rsidR="00000000" w:rsidRDefault="00960FA9">
      <w:pPr>
        <w:pStyle w:val="ConsPlusNormal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ind w:firstLine="540"/>
        <w:jc w:val="both"/>
      </w:pPr>
      <w:r>
        <w:t>1. Настоящий Порядок определяет правила осуществления проверки: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Ростовской области от 27.06.2013 N 419 "О представлении сведений о доходах, об имуществе и обязательствах имущественного характера":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гражданами, претендующими на замещение должностей государственной гражданской службы Ростовской области (далее - граждан</w:t>
      </w:r>
      <w:r>
        <w:t>е), на отчетную дату;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лицами, замещающими должности государственной гражданской службы Ростовской области (далее - должность гражданской службы), за отчетный период и за два года, предшествующие отчетному периоду.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8" w:name="Par170"/>
      <w:bookmarkEnd w:id="8"/>
      <w:r>
        <w:t>1.2. Достоверности и полноты с</w:t>
      </w:r>
      <w:r>
        <w:t xml:space="preserve">ведений (в части, касающейся профилактики коррупционных </w:t>
      </w:r>
      <w:r>
        <w:lastRenderedPageBreak/>
        <w:t>правонарушений), представленных гражданами при поступлении на государственную гражданскую службу Ростовской области (далее - гражданская служба), в соответствии с нормативными правовыми актами Российс</w:t>
      </w:r>
      <w:r>
        <w:t>кой Федерации.</w:t>
      </w:r>
    </w:p>
    <w:p w:rsidR="00000000" w:rsidRDefault="00960F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9" w:name="Par172"/>
      <w:bookmarkEnd w:id="9"/>
      <w:r>
        <w:t xml:space="preserve">1.3. </w:t>
      </w:r>
      <w:proofErr w:type="gramStart"/>
      <w:r>
        <w:t>Соблюдения лицами, замещающими должности гражданско</w:t>
      </w:r>
      <w:r>
        <w:t>й службы,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запретов, ограничений, требований о предотвращении или об урегулировании конфликта интересов, исполн</w:t>
      </w:r>
      <w:r>
        <w:t xml:space="preserve">ения ими обязанностей, установленных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(далее - требования к служ</w:t>
      </w:r>
      <w:r>
        <w:t>ебному поведению).</w:t>
      </w:r>
      <w:proofErr w:type="gramEnd"/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2. Проверка, предусмотренная </w:t>
      </w:r>
      <w:hyperlink w:anchor="Par170" w:tooltip="1.2.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Ростовской области (далее - гражданская служба), в соответствии с нормативными правовыми актами Российской Федерации.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ar172" w:tooltip="1.3. Соблюдения лицами, замещающими должности гражданской службы,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, ограничений, требований о предотвращении или об урегулировании конфликта интересов, исполнения ими обязанностей, установленных Федеральным законом от 25.12.2008 N 273-ФЗ &quot;О противодействии коррупции&quot;, другими федеральными законами (далее - требования к служебному поведению)." w:history="1">
        <w:r>
          <w:rPr>
            <w:color w:val="0000FF"/>
          </w:rPr>
          <w:t>1.3 пункта 1</w:t>
        </w:r>
      </w:hyperlink>
      <w:r>
        <w:t xml:space="preserve"> настоящего Порядка, осуществляется соответственно в отношении граждан, претендующих на з</w:t>
      </w:r>
      <w:r>
        <w:t>амещение должностей гражданской службы, а также лиц, замещающих указанные должности.</w:t>
      </w:r>
    </w:p>
    <w:p w:rsidR="00000000" w:rsidRDefault="00960FA9">
      <w:pPr>
        <w:pStyle w:val="ConsPlusNormal"/>
        <w:spacing w:before="240"/>
        <w:ind w:firstLine="540"/>
        <w:jc w:val="both"/>
      </w:pP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лицом, замещающим должность гражданской службы,</w:t>
      </w:r>
      <w:r>
        <w:t xml:space="preserve"> не включенную в перечень, установленные нормативным правовым актом Правительства Ростовской области (далее - перечень), и претендующим на замещение должности гражданской службы, включенную в перечень, осуществляется в порядке, установленном настоящим Поря</w:t>
      </w:r>
      <w:r>
        <w:t>дком для проверки сведений, представляемых гражданами в соответствии с нормативными правовыми актами Российской</w:t>
      </w:r>
      <w:proofErr w:type="gramEnd"/>
      <w:r>
        <w:t xml:space="preserve"> Федерации.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3. Проверка осуществляется: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3.1. </w:t>
      </w:r>
      <w:proofErr w:type="gramStart"/>
      <w:r>
        <w:t>Управлением по противодействию коррупции при Губернаторе Ростовской области (далее - управление по противодействию коррупции) по решению Губернатора Ростовской области или уполномоченного им лица в отношении граждан, претендующих на замещение должност</w:t>
      </w:r>
      <w:r>
        <w:t>ей гражданской службы, назначение на которые и освобождение от которых осуществляются Губернатором Ростовской области, заместителем Губернатора Ростовской области - руководителем аппарата Правительства Ростовской области, а в случае, если указанная должнос</w:t>
      </w:r>
      <w:r>
        <w:t>ть вакантна или лицо</w:t>
      </w:r>
      <w:proofErr w:type="gramEnd"/>
      <w:r>
        <w:t xml:space="preserve"> ее </w:t>
      </w:r>
      <w:proofErr w:type="gramStart"/>
      <w:r>
        <w:t>замещающее</w:t>
      </w:r>
      <w:proofErr w:type="gramEnd"/>
      <w:r>
        <w:t xml:space="preserve"> отсутствует, - заместителем Губернатора Ростовской области, который в соответствии с распределением обязанностей между заместителями Губернатора Ростовской области рассматривает вопросы, закрепленные за заместителем Губер</w:t>
      </w:r>
      <w:r>
        <w:t>натора Ростовской области - руководителем аппарата Правительства Ростовской области, а также лиц, замещающих указанные должности.</w:t>
      </w:r>
    </w:p>
    <w:p w:rsidR="00000000" w:rsidRDefault="00960FA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РО от 28.06.2019 N 447)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3.2. Подразделением (должностным лицом, ответственным за работу) по профилактике коррупционных и иных правонарушений государственного органа Ростовской области (далее - государственный орган) по решению руково</w:t>
      </w:r>
      <w:r>
        <w:t>дителя государственного органа в отношении граждан, претендующих на замещение должностей гражданской службы, назначение на которые и освобождение от которых осуществляются руководителем государственного органа, а также лиц, замещающих указанные должности.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4. Решение о проведении проверки принимается отдельно в отношении каждого гражданина, претендующего на замещение должности гражданской службы, или лица, замещающего должность </w:t>
      </w:r>
      <w:r>
        <w:lastRenderedPageBreak/>
        <w:t>гражданской службы, и оформляется в письменном виде.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5. По решению Губернатора Ро</w:t>
      </w:r>
      <w:r>
        <w:t>стовской области или уполномоченного им лица управление по противодействию коррупции может в установленном порядке осуществлять проверку: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5.1. Достоверности и полноты сведений о доходах, об имуществе и обязательствах имущественного характера, представленны</w:t>
      </w:r>
      <w:r>
        <w:t>х гражданами, претендующими на замещение должности гражданской службы, а также достоверности и полноты сведений, представленных гражданами при поступлении на гражданскую службу в соответствии с нормативными правовыми актами Российской Федерации.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5.2. Досто</w:t>
      </w:r>
      <w:r>
        <w:t>верности и полноты сведений о доходах, об имуществе и обязательствах имущественного характера, представленными лицами, замещающими должности гражданской службы.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5.3. Соблюдения лицами, замещающими должности гражданской службы, требований к служебному повед</w:t>
      </w:r>
      <w:r>
        <w:t>ению.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6.1. Правоохранительными органами, иными государственными органами, органами местного самоуправления и их должностными</w:t>
      </w:r>
      <w:r>
        <w:t xml:space="preserve"> лицами.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6.2. Подразделениями (должностными лицами, ответственными за работу) по профилактике коррупционных и иных правонарушений государственных органов, управлением по противодействию коррупции.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6.3. Постоянно действующими руководящими органами политичес</w:t>
      </w:r>
      <w:r>
        <w:t>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6.4. Общественной палатой Российской Федерации.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6.5. Общероссийскими средствами масс</w:t>
      </w:r>
      <w:r>
        <w:t>овой информации.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7. Информация анонимного характера не может служить основанием для осуществления проверки.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</w:t>
      </w:r>
      <w:r>
        <w:t>, принявшим решение о ее проведении.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9. Подразделения (должностные лица, ответственные за работу) по профилактике коррупционных и иных правонарушений государственных органов, управление по противодействию коррупции осуществляют проверку: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10" w:name="Par193"/>
      <w:bookmarkEnd w:id="10"/>
      <w:r>
        <w:t>9.1. С</w:t>
      </w:r>
      <w:r>
        <w:t>амостоятельно.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11" w:name="Par194"/>
      <w:bookmarkEnd w:id="11"/>
      <w:r>
        <w:lastRenderedPageBreak/>
        <w:t xml:space="preserve">9.2. Путем направления в установленном порядке запросов о проведении </w:t>
      </w:r>
      <w:proofErr w:type="spellStart"/>
      <w:r>
        <w:t>оперативно-разыскных</w:t>
      </w:r>
      <w:proofErr w:type="spellEnd"/>
      <w:r>
        <w:t xml:space="preserve"> мероприятий в органы, уполномоченные на их осуществление, а также в кредитные организации, налоговые органы Российской Федерации, органы, о</w:t>
      </w:r>
      <w:r>
        <w:t>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000000" w:rsidRDefault="00960F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10. При осуществлении проверки, предусмотренной </w:t>
      </w:r>
      <w:hyperlink w:anchor="Par193" w:tooltip="9.1. Самостоятельно." w:history="1">
        <w:r>
          <w:rPr>
            <w:color w:val="0000FF"/>
          </w:rPr>
          <w:t>подпунктом 9.1 пункта 9</w:t>
        </w:r>
      </w:hyperlink>
      <w:r>
        <w:t xml:space="preserve"> настоящего Порядка, работ</w:t>
      </w:r>
      <w:r>
        <w:t>ник подразделения (должностное лицо, ответственное за работу) по профилактике коррупционных и иных правонарушений государственного органа, управления по противодействию коррупции, которому поручено проведение проверки: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10.1. Проводит собеседование с гражда</w:t>
      </w:r>
      <w:r>
        <w:t>нином, или лицом, замещающим должность гражданской службы.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10.2. Изучает представленные гражданином или лицом, замещающим должность гражданской службы, сведения о доходах, об имуществе и обязательствах имущественного характера и дополнительные материалы, к</w:t>
      </w:r>
      <w:r>
        <w:t>оторые приобщаются к материалам проверки.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10.3. Получает от гражданина или лица, замещающего должность гражданской службы, пояснения по представленным им сведениям о доходах, об имуществе и обязательствах имущественного характера и дополнительным материала</w:t>
      </w:r>
      <w:r>
        <w:t>м.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10.4. </w:t>
      </w:r>
      <w:proofErr w:type="gramStart"/>
      <w:r>
        <w:t xml:space="preserve">Направляет в установленном порядке запросы (кроме запросов, указанных в </w:t>
      </w:r>
      <w:hyperlink w:anchor="Par194" w:tooltip="9.2. Путем направления в установленном порядке запросов о проведении оперативно-разыскных мероприятий в органы, уполномоченные на их осуществление, а также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" w:history="1">
        <w:r>
          <w:rPr>
            <w:color w:val="0000FF"/>
          </w:rPr>
          <w:t>подпункте 9.2 пункта 9</w:t>
        </w:r>
      </w:hyperlink>
      <w:r>
        <w:t xml:space="preserve"> настоящего Порядка)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Ростовской области и других суб</w:t>
      </w:r>
      <w:r>
        <w:t>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</w:t>
      </w:r>
      <w:proofErr w:type="gramEnd"/>
      <w:r>
        <w:t xml:space="preserve">) об имеющихся у них </w:t>
      </w:r>
      <w:r>
        <w:t>сведениях: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 гражданина или лица, замещающего должность гражданской службы, его супруги (супруга) и несовершеннолетних детей;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о достоверности и полноте сведений, представляемых в соответствии </w:t>
      </w:r>
      <w:r>
        <w:t>с нормативными правовыми актами Российской Федерации гражданином;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о соблюдении лицом, замещающим должность гражданской службы, требований к служебному поведению.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10.5. Готовит в установленном порядке проекты запросов, указанных в </w:t>
      </w:r>
      <w:hyperlink w:anchor="Par194" w:tooltip="9.2. Путем направления в установленном порядке запросов о проведении оперативно-разыскных мероприятий в органы, уполномоченные на их осуществление, а также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" w:history="1">
        <w:r>
          <w:rPr>
            <w:color w:val="0000FF"/>
          </w:rPr>
          <w:t>подпункте 9.2 пункта 9</w:t>
        </w:r>
      </w:hyperlink>
      <w:r>
        <w:t xml:space="preserve"> настоящего Порядка.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10.6. Наводит справки у физических лиц и получает </w:t>
      </w:r>
      <w:r>
        <w:t>от них информацию с их согласия.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10.7. Осуществляет анализ сведений, представленных гражданином или лицом, замещающим должность гражданской службы, в соответствии с законодательством Российской Федерации о противодействии коррупции.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lastRenderedPageBreak/>
        <w:t xml:space="preserve">11.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 от 23.11.2017 N 776.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Министр по вопросам обеспечения безопасности и противодействия коррупции в Ростовской обла</w:t>
      </w:r>
      <w:r>
        <w:t>сти (в случае его отсутствия - заместитель начальника управления по противодействию коррупции - начальник отдела противодействия коррупции в органах государственной власти (далее - заместитель начальника управления - начальник отдела), руководитель государ</w:t>
      </w:r>
      <w:r>
        <w:t xml:space="preserve">ственного органа вправе самостоятельно обратиться к Губернатору Ростовской области или специально уполномоченным заместителям Губернатора Ростовской области (кроме запросов о проведении </w:t>
      </w:r>
      <w:proofErr w:type="spellStart"/>
      <w:r>
        <w:t>оперативно-разыскных</w:t>
      </w:r>
      <w:proofErr w:type="spellEnd"/>
      <w:r>
        <w:t xml:space="preserve"> мероприятий в органы</w:t>
      </w:r>
      <w:proofErr w:type="gramEnd"/>
      <w:r>
        <w:t xml:space="preserve">, </w:t>
      </w:r>
      <w:proofErr w:type="gramStart"/>
      <w:r>
        <w:t>уполномоченные на их осущес</w:t>
      </w:r>
      <w:r>
        <w:t>твление) с ходатайством о необходимости направления в установленном порядке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</w:t>
      </w:r>
      <w:r>
        <w:t xml:space="preserve">м информационных систем, в которых осуществляется выпуск цифровых финансовых активов, о представлении в соответствии с </w:t>
      </w:r>
      <w:hyperlink r:id="rId30" w:history="1">
        <w:r>
          <w:rPr>
            <w:color w:val="0000FF"/>
          </w:rPr>
          <w:t>частью 6 статьи 26</w:t>
        </w:r>
      </w:hyperlink>
      <w:r>
        <w:t xml:space="preserve"> Федеральног</w:t>
      </w:r>
      <w:r>
        <w:t>о закона от 02.12.1990 N 395-I "О банках</w:t>
      </w:r>
      <w:proofErr w:type="gramEnd"/>
      <w:r>
        <w:t xml:space="preserve"> </w:t>
      </w:r>
      <w:proofErr w:type="gramStart"/>
      <w:r>
        <w:t xml:space="preserve">и банковской деятельности", </w:t>
      </w:r>
      <w:hyperlink r:id="rId31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21.03.1991 N 943-1 "О налоговых органа</w:t>
      </w:r>
      <w:r>
        <w:t xml:space="preserve">х Российской Федерации", </w:t>
      </w:r>
      <w:hyperlink r:id="rId32" w:history="1">
        <w:r>
          <w:rPr>
            <w:color w:val="0000FF"/>
          </w:rPr>
          <w:t>статьей 7</w:t>
        </w:r>
      </w:hyperlink>
      <w:r>
        <w:t xml:space="preserve"> Федерального закона от 12.08.1995 N 144-ФЗ "Об оперативно-розыскной деятельности", </w:t>
      </w:r>
      <w:hyperlink r:id="rId33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13.07.2015 N 218-ФЗ "О государственной регистрации недвижимости" и </w:t>
      </w:r>
      <w:hyperlink r:id="rId34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31.07.2020 N 259-ФЗ "О цифровых финансовых активах, цифровой валюте и</w:t>
      </w:r>
      <w:proofErr w:type="gramEnd"/>
      <w:r>
        <w:t xml:space="preserve"> о внесении изменений в отдельные законодательные акты Российской Федерации" сведений: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об операциях, счетах и вкладах гражданина или лица, замещающего должность гражданской службы, его супруги (супруга) и несовершеннолетних детей;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 гражданина или лица, замещающего должность гра</w:t>
      </w:r>
      <w:r>
        <w:t>жданской службы, его супруги (супруга) и несовершеннолетних детей;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о содержании правоустанавливающих документов и правах гражданина или лица, замещающего должность гражданской службы, его супруги (супруга) и несовершеннолетних детей на имеющиеся или имевши</w:t>
      </w:r>
      <w:r>
        <w:t>еся у них объекты недвижимости, а также переходе прав на объекты недвижимости.</w:t>
      </w:r>
    </w:p>
    <w:p w:rsidR="00000000" w:rsidRDefault="00960FA9">
      <w:pPr>
        <w:pStyle w:val="ConsPlusNormal"/>
        <w:jc w:val="both"/>
      </w:pPr>
      <w:r>
        <w:t xml:space="preserve">(п. 12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РО от 09.12.2022 N 10</w:t>
      </w:r>
      <w:r>
        <w:t>57)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13. В запросах, предусмотренных </w:t>
      </w:r>
      <w:hyperlink w:anchor="Par194" w:tooltip="9.2. Путем направления в установленном порядке запросов о проведении оперативно-разыскных мероприятий в органы, уполномоченные на их осуществление, а также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" w:history="1">
        <w:r>
          <w:rPr>
            <w:color w:val="0000FF"/>
          </w:rPr>
          <w:t>подпунктом 9.2 пункта 9</w:t>
        </w:r>
      </w:hyperlink>
      <w:r>
        <w:t xml:space="preserve"> настоящего </w:t>
      </w:r>
      <w:r>
        <w:t>Порядка, указываются: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13.1. Фамилия, имя, отчество руководителя государственного органа или организации, в которые направляется запрос.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13.2. Нормативный правовой акт, на основании которого направляется запрос.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13.3. </w:t>
      </w:r>
      <w:proofErr w:type="gramStart"/>
      <w:r>
        <w:t>Фамилия, имя, отчество, дата и место ро</w:t>
      </w:r>
      <w:r>
        <w:t>ждения, место регистрации, жительства и (или) пребывания, должность и место работы (службы, учебы), вид и реквизиты документа, удостоверяющего личность гражданина и (или) лица, замещающего должность гражданской службы, его супруги (супруга) и несовершеннол</w:t>
      </w:r>
      <w:r>
        <w:t>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>
        <w:t xml:space="preserve"> Федерации, полнота и достоверность которых проверяютс</w:t>
      </w:r>
      <w:r>
        <w:t xml:space="preserve">я, либо лица, замещающего должность гражданской службы, в </w:t>
      </w:r>
      <w:r>
        <w:lastRenderedPageBreak/>
        <w:t>отношении которого имеются сведения о несоблюдении им требований к служебному поведению.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13.4. Содержание и объем сведений, подлежащих проверке.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13.5. Срок представления запрашиваемых сведений.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13.6</w:t>
      </w:r>
      <w:r>
        <w:t>. Идентификационный номер налогоплательщика (в случае направления запроса в налоговые органы Российской Федерации).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13.7. Фамилия, имя, отчество и номер телефона гражданского служащего, подготовившего запрос.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13.8. Другие необходимые сведения.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14. Работник</w:t>
      </w:r>
      <w:r>
        <w:t xml:space="preserve"> подразделения (должностное лицо, ответственное за работу) по профилактике коррупционных и иных правонарушений государственного органа, управления по противодействию коррупции, которому поручено проведение проверки: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14.1. Уведомляет в письменном виде гражд</w:t>
      </w:r>
      <w:r>
        <w:t xml:space="preserve">анина или лицо, замещающее должность гражданской службы, о начале в отношении него проверки и разъясняет ему содержание </w:t>
      </w:r>
      <w:hyperlink w:anchor="Par224" w:tooltip="14.2. Проводит в случае обращения гражданина или лица, замещающего должность гражданской службы, беседы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получения обращения гражданина или лица, замещающего должность гражданской службы, а при наличии уважительной причины - в срок, согласованный с гражданином, или лицом, замещающим должность гражданской службы." w:history="1">
        <w:r>
          <w:rPr>
            <w:color w:val="0000FF"/>
          </w:rPr>
          <w:t>подпункта 14.2</w:t>
        </w:r>
      </w:hyperlink>
      <w:r>
        <w:t xml:space="preserve"> настоящего пункта - в течение трех рабочих дней со дня получения соответствующего решения.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12" w:name="Par224"/>
      <w:bookmarkEnd w:id="12"/>
      <w:r>
        <w:t>14.2.</w:t>
      </w:r>
      <w:r>
        <w:t xml:space="preserve"> </w:t>
      </w:r>
      <w:proofErr w:type="gramStart"/>
      <w:r>
        <w:t>Проводит в случае обращения гражданина или лица, замещающего должность гражданской службы, беседы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</w:t>
      </w:r>
      <w:r>
        <w:t>е семи рабочих дней со дня получения обращения гражданина или лица, замещающего должность гражданской службы, а при наличии уважительной причины - в срок, согласованный с гражданином</w:t>
      </w:r>
      <w:proofErr w:type="gramEnd"/>
      <w:r>
        <w:t>, или лицом, замещающим должность гражданской службы.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15. По окончании про</w:t>
      </w:r>
      <w:r>
        <w:t>верки работник подразделения (должностное лицо, ответственное за работу) по профилактике коррупционных и иных правонарушений государственного органа, управления по противодействию коррупции, которому поручено проведение проверки, обязан ознакомить граждани</w:t>
      </w:r>
      <w:r>
        <w:t>на или лицо, замещающее должность гражданской службы, с результатами проверки с соблюдением законодательства Российской Федерации о государственной тайне.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15.1. Проведение проверок, направление запросов, а также реализация иных мероприятий, предусмотренных</w:t>
      </w:r>
      <w:r>
        <w:t xml:space="preserve"> настоящим Порядком, могут </w:t>
      </w:r>
      <w:proofErr w:type="gramStart"/>
      <w:r>
        <w:t>осуществляться</w:t>
      </w:r>
      <w:proofErr w:type="gramEnd"/>
      <w:r>
        <w:t xml:space="preserve"> в том числе с использованием государственной информационной системы в области противодействия коррупции "Посейдон".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Использование государственной информационной системы в области противодействия коррупции "Посейдон</w:t>
      </w:r>
      <w:r>
        <w:t>" осуществляется в соответствии с действующим законодательством.</w:t>
      </w:r>
    </w:p>
    <w:p w:rsidR="00000000" w:rsidRDefault="00960FA9">
      <w:pPr>
        <w:pStyle w:val="ConsPlusNormal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 от 25.07.2022 N 620)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13" w:name="Par229"/>
      <w:bookmarkEnd w:id="13"/>
      <w:r>
        <w:t>16. Гражданин или лицо, замещающее должность гражданской службы, вправе: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16.1. Давать пояснения в письменном виде: в ходе проверки; по вопросам, указанным в </w:t>
      </w:r>
      <w:hyperlink w:anchor="Par224" w:tooltip="14.2. Проводит в случае обращения гражданина или лица, замещающего должность гражданской службы, беседы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получения обращения гражданина или лица, замещающего должность гражданской службы, а при наличии уважительной причины - в срок, согласованный с гражданином, или лицом, замещающим должность гражданской службы." w:history="1">
        <w:r>
          <w:rPr>
            <w:color w:val="0000FF"/>
          </w:rPr>
          <w:t>подпункте 14</w:t>
        </w:r>
        <w:r>
          <w:rPr>
            <w:color w:val="0000FF"/>
          </w:rPr>
          <w:t>.2 пункта 14</w:t>
        </w:r>
      </w:hyperlink>
      <w:r>
        <w:t xml:space="preserve"> настоящего Порядка; по результатам проверки.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lastRenderedPageBreak/>
        <w:t>16.2. Представлять дополнительные материалы и давать по ним пояснения в письменном виде.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16.3. Обращаться в подразделение (к должностному лицу, ответственному за работу) по профилактике коррупцио</w:t>
      </w:r>
      <w:r>
        <w:t xml:space="preserve">нных и иных правонарушений государственного органа, в управление по противодействию коррупции с ходатайством о проведении с ним беседы по вопросам, указанным в </w:t>
      </w:r>
      <w:hyperlink w:anchor="Par224" w:tooltip="14.2. Проводит в случае обращения гражданина или лица, замещающего должность гражданской службы, беседы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получения обращения гражданина или лица, замещающего должность гражданской службы, а при наличии уважительной причины - в срок, согласованный с гражданином, или лицом, замещающим должность гражданской службы." w:history="1">
        <w:r>
          <w:rPr>
            <w:color w:val="0000FF"/>
          </w:rPr>
          <w:t>подпункте 14.2 пункта 14</w:t>
        </w:r>
      </w:hyperlink>
      <w:r>
        <w:t xml:space="preserve"> настоящего Порядка.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17. Пояснения, указанные в </w:t>
      </w:r>
      <w:hyperlink w:anchor="Par229" w:tooltip="16. Гражданин или лицо, замещающее должность гражданской службы, вправе:" w:history="1">
        <w:r>
          <w:rPr>
            <w:color w:val="0000FF"/>
          </w:rPr>
          <w:t>пункте 16</w:t>
        </w:r>
      </w:hyperlink>
      <w:r>
        <w:t xml:space="preserve"> настоящего Порядка, приобщаются к материалам проверки.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18. На период проведения проверки лицо, замещающее должность гражданской службы, может быть отстранен</w:t>
      </w:r>
      <w:r>
        <w:t>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На период отстранения лица, замещающего должность гражданской сл</w:t>
      </w:r>
      <w:r>
        <w:t>ужбы, от замещаемой должности денежное содержание по замещаемой им должности сохраняется.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14" w:name="Par236"/>
      <w:bookmarkEnd w:id="14"/>
      <w:r>
        <w:t>19. Руководитель подразделения (должностное лицо, ответственное за работу) по профилактике коррупционных и иных правонарушений государственного органа пре</w:t>
      </w:r>
      <w:r>
        <w:t>дставляет руководителю государственного органа доклад о результатах проверки, в котором должно содержаться одно из следующих предложений: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19.1. О назначении гражданина на должность гражданской службы.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19.2. Об отказе гражданину в назначении на должность гр</w:t>
      </w:r>
      <w:r>
        <w:t>ажданской службы.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19.3. Об отсутствии оснований для применения к лицу, замещающему должность гражданской службы, мер юридической ответственности.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19.4. О применении к лицу, замещающему должность гражданской службы, мер юридической ответственности.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19.5. О </w:t>
      </w:r>
      <w:r>
        <w:t>представлении копий материалов проверки в комиссию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20. Работник управлени</w:t>
      </w:r>
      <w:r>
        <w:t>я по противодействию коррупции, которому поручено проведение проверки, представляет министру по вопросам обеспечения безопасности и противодействия коррупции в Ростовской области (в случае его отсутствия - заместителю начальника управления - начальнику отд</w:t>
      </w:r>
      <w:r>
        <w:t xml:space="preserve">ела) заключение о результатах проверки, в котором должно содержаться одно из предложений, предусмотренных </w:t>
      </w:r>
      <w:hyperlink w:anchor="Par236" w:tooltip="19. Руководитель подразделения (должностное лицо, ответственное за работу) по профилактике коррупционных и иных правонарушений государственного органа представляет руководителю государственного органа доклад о результатах проверки, в котором должно содержаться одно из следующих предложений:" w:history="1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000000" w:rsidRDefault="00960F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РО от 22.02.2018 </w:t>
      </w:r>
      <w:hyperlink r:id="rId37" w:history="1">
        <w:r>
          <w:rPr>
            <w:color w:val="0000FF"/>
          </w:rPr>
          <w:t>N 79</w:t>
        </w:r>
      </w:hyperlink>
      <w:r>
        <w:t xml:space="preserve">, от 27.04.2020 </w:t>
      </w:r>
      <w:hyperlink r:id="rId38" w:history="1">
        <w:r>
          <w:rPr>
            <w:color w:val="0000FF"/>
          </w:rPr>
          <w:t>N 401</w:t>
        </w:r>
      </w:hyperlink>
      <w:r>
        <w:t>, от 0</w:t>
      </w:r>
      <w:r>
        <w:t xml:space="preserve">9.12.2022 </w:t>
      </w:r>
      <w:hyperlink r:id="rId39" w:history="1">
        <w:r>
          <w:rPr>
            <w:color w:val="0000FF"/>
          </w:rPr>
          <w:t>N 1057</w:t>
        </w:r>
      </w:hyperlink>
      <w:r>
        <w:t>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21. Министр по вопросам обеспечения безопасности и противодействия коррупции в Ростовской области (в случае его отсутствия -</w:t>
      </w:r>
      <w:r>
        <w:t xml:space="preserve"> заместитель начальника управления - начальник отдела) по результатам рассмотрения заключения о результатах проверки в отношении:</w:t>
      </w:r>
    </w:p>
    <w:p w:rsidR="00000000" w:rsidRDefault="00960FA9">
      <w:pPr>
        <w:pStyle w:val="ConsPlusNormal"/>
        <w:jc w:val="both"/>
      </w:pPr>
      <w:r>
        <w:t xml:space="preserve">(в ред. постановлений Правительства РО от 22.02.2018 </w:t>
      </w:r>
      <w:hyperlink r:id="rId40" w:history="1">
        <w:r>
          <w:rPr>
            <w:color w:val="0000FF"/>
          </w:rPr>
          <w:t>N 79</w:t>
        </w:r>
      </w:hyperlink>
      <w:r>
        <w:t xml:space="preserve">, от 13.11.2019 </w:t>
      </w:r>
      <w:hyperlink r:id="rId41" w:history="1">
        <w:r>
          <w:rPr>
            <w:color w:val="0000FF"/>
          </w:rPr>
          <w:t>N 815</w:t>
        </w:r>
      </w:hyperlink>
      <w:r>
        <w:t xml:space="preserve">, от 09.12.2022 </w:t>
      </w:r>
      <w:hyperlink r:id="rId42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1057</w:t>
        </w:r>
      </w:hyperlink>
      <w:r>
        <w:t>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21.1. </w:t>
      </w:r>
      <w:proofErr w:type="gramStart"/>
      <w:r>
        <w:t>Граждан, претендующих на замещение должностей гражданской службы, назначение на которые и освобождение от которых осуществляются Губернатором Ростовской области, заместителем Губернатора Рос</w:t>
      </w:r>
      <w:r>
        <w:t>товской области - руководителем аппарата Правительства Ростовской области, а в случае, если указанная должность вакантна или лицо ее замещающее отсутствует, - заместителем Губернатора Ростовской области, который в соответствии с распределением обязанностей</w:t>
      </w:r>
      <w:r>
        <w:t xml:space="preserve"> между заместителями Губернатора Ростовской области рассматривает вопросы, закрепленные за заместителем Губернатора</w:t>
      </w:r>
      <w:proofErr w:type="gramEnd"/>
      <w:r>
        <w:t xml:space="preserve"> Ростовской области - руководителем аппарата Правительства Ростовской области, а также лиц, замещающих указанные должности, - представляет Гу</w:t>
      </w:r>
      <w:r>
        <w:t>бернатору Ростовской области соответствующий доклад.</w:t>
      </w:r>
    </w:p>
    <w:p w:rsidR="00000000" w:rsidRDefault="00960FA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РО от 28.06.2019 N 447)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15" w:name="Par248"/>
      <w:bookmarkEnd w:id="15"/>
      <w:r>
        <w:t>21.2. Граждан, пре</w:t>
      </w:r>
      <w:r>
        <w:t>тендующих на замещение должностей гражданской службы, назначение на которые и освобождение от которых осуществляются руководителем государственного органа, а также лиц, замещающих указанные должности, - направляет Губернатору Ростовской области или руковод</w:t>
      </w:r>
      <w:r>
        <w:t>ителю государственного органа заключение о результатах проверки.</w:t>
      </w:r>
    </w:p>
    <w:p w:rsidR="00000000" w:rsidRDefault="00960F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21.1. </w:t>
      </w:r>
      <w:proofErr w:type="gramStart"/>
      <w:r>
        <w:t>Губернатор Р</w:t>
      </w:r>
      <w:r>
        <w:t xml:space="preserve">остовской области в случае направления ему в соответствии с </w:t>
      </w:r>
      <w:hyperlink w:anchor="Par248" w:tooltip="21.2. Граждан, претендующих на замещение должностей гражданской службы, назначение на которые и освобождение от которых осуществляются руководителем государственного органа, а также лиц, замещающих указанные должности, - направляет Губернатору Ростовской области или руководителю государственного органа заключение о результатах проверки." w:history="1">
        <w:r>
          <w:rPr>
            <w:color w:val="0000FF"/>
          </w:rPr>
          <w:t>подпунктом 21.2 пункта 21</w:t>
        </w:r>
      </w:hyperlink>
      <w:r>
        <w:t xml:space="preserve"> настоящего Порядка заключения о результатах проверки приним</w:t>
      </w:r>
      <w:r>
        <w:t>ает решение о представлении копий материалов проверки в комиссию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</w:t>
      </w:r>
      <w:r>
        <w:t>егулированию конфликта интересов или о направлении заключения о результатах проверки руководителю</w:t>
      </w:r>
      <w:proofErr w:type="gramEnd"/>
      <w:r>
        <w:t xml:space="preserve"> государственного органа.</w:t>
      </w:r>
    </w:p>
    <w:p w:rsidR="00000000" w:rsidRDefault="00960FA9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РО от 23.11.2017 N 776)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22. </w:t>
      </w:r>
      <w:proofErr w:type="gramStart"/>
      <w:r>
        <w:t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лицом, ответственным за работу) по профилактике корруп</w:t>
      </w:r>
      <w:r>
        <w:t>ционных и иных правонарушений государственного органа, управлением по противодействию коррупции с одновременным уведомлением об этом гражданина или лица, замещающего должность гражданской службы, в отношении которого проводилась проверка, правоохранительны</w:t>
      </w:r>
      <w:r>
        <w:t>м и (или) налоговым органам, постоянно действующим руководящим органам</w:t>
      </w:r>
      <w:proofErr w:type="gramEnd"/>
      <w:r>
        <w:t xml:space="preserve"> политических партий и 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</w:t>
      </w:r>
      <w:r>
        <w:t>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23. При установлении в ходе проверки обс</w:t>
      </w:r>
      <w:r>
        <w:t>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24. Губернатор Ростовской области, руководитель государственного органа, рассмотрев доклад (з</w:t>
      </w:r>
      <w:r>
        <w:t>аключение) о результатах проверки, принимает одно из следующих решений: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24.1. Назначить гражданина на должность гражданской службы.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lastRenderedPageBreak/>
        <w:t>24.2. Отказать гражданину в назначении на должность гражданской службы.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24.3. Применить к лицу, замещающему должность гражданской службы, меры юридической ответственности.</w:t>
      </w:r>
    </w:p>
    <w:p w:rsidR="00000000" w:rsidRDefault="00960FA9">
      <w:pPr>
        <w:pStyle w:val="ConsPlusNormal"/>
        <w:spacing w:before="240"/>
        <w:ind w:firstLine="540"/>
        <w:jc w:val="both"/>
      </w:pPr>
      <w:r>
        <w:t>24.4. Представить копии материалов проверки в комиссию по соблюдению требований к служебному поведению государственных гражданских служащих Ростовской облас</w:t>
      </w:r>
      <w:r>
        <w:t>ти и урегулированию конфликта интересов соответствующего государственного органа.</w:t>
      </w:r>
    </w:p>
    <w:p w:rsidR="00000000" w:rsidRDefault="00960FA9">
      <w:pPr>
        <w:pStyle w:val="ConsPlusNormal"/>
        <w:spacing w:before="240"/>
        <w:ind w:firstLine="540"/>
        <w:jc w:val="both"/>
      </w:pPr>
      <w:bookmarkStart w:id="16" w:name="Par259"/>
      <w:bookmarkEnd w:id="16"/>
      <w:r>
        <w:t xml:space="preserve">25. </w:t>
      </w:r>
      <w:proofErr w:type="gramStart"/>
      <w:r>
        <w:t xml:space="preserve">Подлинники справок о доходах, об имуществе и обязательствах имущественного характера, поступивших в управление по противодействию коррупции в соответствии с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27.06.2013 N 419 "О представлении сведений о доходах, об имуществе и обязательствах имущественного характера", по</w:t>
      </w:r>
      <w:r>
        <w:t xml:space="preserve"> окончании календарного года направляются в кадровые службы соответствующих государственных органов Ростовской области для приобщения к личным делам.</w:t>
      </w:r>
      <w:proofErr w:type="gramEnd"/>
    </w:p>
    <w:p w:rsidR="00000000" w:rsidRDefault="00960FA9">
      <w:pPr>
        <w:pStyle w:val="ConsPlusNormal"/>
        <w:spacing w:before="240"/>
        <w:ind w:firstLine="540"/>
        <w:jc w:val="both"/>
      </w:pPr>
      <w:r>
        <w:t xml:space="preserve">26. Копии справок, указанных в </w:t>
      </w:r>
      <w:hyperlink w:anchor="Par259" w:tooltip="25. Подлинники справок о доходах, об имуществе и обязательствах имущественного характера, поступивших в управление по противодействию коррупции в соответствии с постановлением Правительства Ростовской области от 27.06.2013 N 419 &quot;О представлении сведений о доходах, об имуществе и обязательствах имущественного характера&quot;, по окончании календарного года направляются в кадровые службы соответствующих государственных органов Ростовской области для приобщения к личным делам." w:history="1">
        <w:r>
          <w:rPr>
            <w:color w:val="0000FF"/>
          </w:rPr>
          <w:t>пункте 25</w:t>
        </w:r>
      </w:hyperlink>
      <w:r>
        <w:t xml:space="preserve"> настоящего Порядка, и материалы проверки хранятся в управлении по против</w:t>
      </w:r>
      <w:r>
        <w:t>одействию коррупции в течение трех лет со дня ее окончания, после чего передаются в архив.</w:t>
      </w: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right"/>
      </w:pPr>
      <w:r>
        <w:t>Начальник управления</w:t>
      </w:r>
    </w:p>
    <w:p w:rsidR="00000000" w:rsidRDefault="00960FA9">
      <w:pPr>
        <w:pStyle w:val="ConsPlusNormal"/>
        <w:jc w:val="right"/>
      </w:pPr>
      <w:r>
        <w:t>документационного обеспечения</w:t>
      </w:r>
    </w:p>
    <w:p w:rsidR="00000000" w:rsidRDefault="00960FA9">
      <w:pPr>
        <w:pStyle w:val="ConsPlusNormal"/>
        <w:jc w:val="right"/>
      </w:pPr>
      <w:r>
        <w:t>Правительства Ростовской области</w:t>
      </w:r>
    </w:p>
    <w:p w:rsidR="00000000" w:rsidRDefault="00960FA9">
      <w:pPr>
        <w:pStyle w:val="ConsPlusNormal"/>
        <w:jc w:val="right"/>
      </w:pPr>
      <w:r>
        <w:t>Т.А.РОДИОНЧЕНКО</w:t>
      </w: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jc w:val="both"/>
      </w:pPr>
    </w:p>
    <w:p w:rsidR="00000000" w:rsidRDefault="00960F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7"/>
      <w:footerReference w:type="default" r:id="rId4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60FA9">
      <w:pPr>
        <w:spacing w:after="0" w:line="240" w:lineRule="auto"/>
      </w:pPr>
      <w:r>
        <w:separator/>
      </w:r>
    </w:p>
  </w:endnote>
  <w:endnote w:type="continuationSeparator" w:id="0">
    <w:p w:rsidR="00000000" w:rsidRDefault="0096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0F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960FA9" w:rsidTr="00960FA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60FA9" w:rsidRDefault="00960FA9" w:rsidP="00960FA9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60FA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60FA9">
      <w:pPr>
        <w:spacing w:after="0" w:line="240" w:lineRule="auto"/>
      </w:pPr>
      <w:r>
        <w:separator/>
      </w:r>
    </w:p>
  </w:footnote>
  <w:footnote w:type="continuationSeparator" w:id="0">
    <w:p w:rsidR="00000000" w:rsidRDefault="0096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F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0FA9" w:rsidP="00960F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960FA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02EE2"/>
    <w:rsid w:val="00602EE2"/>
    <w:rsid w:val="00960FA9"/>
    <w:rsid w:val="00C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0FA9"/>
  </w:style>
  <w:style w:type="paragraph" w:styleId="a7">
    <w:name w:val="footer"/>
    <w:basedOn w:val="a"/>
    <w:link w:val="a8"/>
    <w:uiPriority w:val="99"/>
    <w:semiHidden/>
    <w:unhideWhenUsed/>
    <w:rsid w:val="0096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0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6&amp;n=82796&amp;date=20.05.2024&amp;dst=100062&amp;field=134" TargetMode="External"/><Relationship Id="rId18" Type="http://schemas.openxmlformats.org/officeDocument/2006/relationships/hyperlink" Target="https://login.consultant.ru/link/?req=doc&amp;base=RLAW186&amp;n=122853&amp;date=20.05.2024&amp;dst=100032&amp;field=134" TargetMode="External"/><Relationship Id="rId26" Type="http://schemas.openxmlformats.org/officeDocument/2006/relationships/hyperlink" Target="https://login.consultant.ru/link/?req=doc&amp;base=LAW&amp;n=464894&amp;date=20.05.2024" TargetMode="External"/><Relationship Id="rId39" Type="http://schemas.openxmlformats.org/officeDocument/2006/relationships/hyperlink" Target="https://login.consultant.ru/link/?req=doc&amp;base=RLAW186&amp;n=126313&amp;date=20.05.2024&amp;dst=10016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98920&amp;date=20.05.2024&amp;dst=100046&amp;field=134" TargetMode="External"/><Relationship Id="rId34" Type="http://schemas.openxmlformats.org/officeDocument/2006/relationships/hyperlink" Target="https://login.consultant.ru/link/?req=doc&amp;base=LAW&amp;n=471933&amp;date=20.05.2024&amp;dst=100107&amp;field=134" TargetMode="External"/><Relationship Id="rId42" Type="http://schemas.openxmlformats.org/officeDocument/2006/relationships/hyperlink" Target="https://login.consultant.ru/link/?req=doc&amp;base=RLAW186&amp;n=126313&amp;date=20.05.2024&amp;dst=100166&amp;field=134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6&amp;n=135092&amp;date=20.05.2024&amp;dst=100165&amp;field=134" TargetMode="External"/><Relationship Id="rId12" Type="http://schemas.openxmlformats.org/officeDocument/2006/relationships/hyperlink" Target="https://login.consultant.ru/link/?req=doc&amp;base=RLAW186&amp;n=135092&amp;date=20.05.2024&amp;dst=100188&amp;field=134" TargetMode="External"/><Relationship Id="rId17" Type="http://schemas.openxmlformats.org/officeDocument/2006/relationships/hyperlink" Target="https://login.consultant.ru/link/?req=doc&amp;base=RLAW186&amp;n=82796&amp;date=20.05.2024&amp;dst=100063&amp;field=134" TargetMode="External"/><Relationship Id="rId25" Type="http://schemas.openxmlformats.org/officeDocument/2006/relationships/hyperlink" Target="https://login.consultant.ru/link/?req=doc&amp;base=RLAW186&amp;n=82796&amp;date=20.05.2024&amp;dst=100065&amp;field=134" TargetMode="External"/><Relationship Id="rId33" Type="http://schemas.openxmlformats.org/officeDocument/2006/relationships/hyperlink" Target="https://login.consultant.ru/link/?req=doc&amp;base=LAW&amp;n=461106&amp;date=20.05.2024&amp;dst=100812&amp;field=134" TargetMode="External"/><Relationship Id="rId38" Type="http://schemas.openxmlformats.org/officeDocument/2006/relationships/hyperlink" Target="https://login.consultant.ru/link/?req=doc&amp;base=RLAW186&amp;n=102876&amp;date=20.05.2024&amp;dst=100016&amp;field=134" TargetMode="External"/><Relationship Id="rId46" Type="http://schemas.openxmlformats.org/officeDocument/2006/relationships/hyperlink" Target="https://login.consultant.ru/link/?req=doc&amp;base=RLAW186&amp;n=122906&amp;date=20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6393&amp;date=20.05.2024" TargetMode="External"/><Relationship Id="rId20" Type="http://schemas.openxmlformats.org/officeDocument/2006/relationships/hyperlink" Target="https://login.consultant.ru/link/?req=doc&amp;base=RLAW186&amp;n=84849&amp;date=20.05.2024&amp;dst=100023&amp;field=134" TargetMode="External"/><Relationship Id="rId29" Type="http://schemas.openxmlformats.org/officeDocument/2006/relationships/hyperlink" Target="https://login.consultant.ru/link/?req=doc&amp;base=RLAW186&amp;n=82796&amp;date=20.05.2024&amp;dst=100066&amp;field=134" TargetMode="External"/><Relationship Id="rId41" Type="http://schemas.openxmlformats.org/officeDocument/2006/relationships/hyperlink" Target="https://login.consultant.ru/link/?req=doc&amp;base=RLAW186&amp;n=98920&amp;date=20.05.2024&amp;dst=10004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20.05.2024&amp;dst=100051&amp;field=134" TargetMode="External"/><Relationship Id="rId11" Type="http://schemas.openxmlformats.org/officeDocument/2006/relationships/hyperlink" Target="https://login.consultant.ru/link/?req=doc&amp;base=RLAW186&amp;n=122906&amp;date=20.05.2024" TargetMode="External"/><Relationship Id="rId24" Type="http://schemas.openxmlformats.org/officeDocument/2006/relationships/hyperlink" Target="https://login.consultant.ru/link/?req=doc&amp;base=RLAW186&amp;n=122906&amp;date=20.05.2024" TargetMode="External"/><Relationship Id="rId32" Type="http://schemas.openxmlformats.org/officeDocument/2006/relationships/hyperlink" Target="https://login.consultant.ru/link/?req=doc&amp;base=LAW&amp;n=436393&amp;date=20.05.2024&amp;dst=100060&amp;field=134" TargetMode="External"/><Relationship Id="rId37" Type="http://schemas.openxmlformats.org/officeDocument/2006/relationships/hyperlink" Target="https://login.consultant.ru/link/?req=doc&amp;base=RLAW186&amp;n=84849&amp;date=20.05.2024&amp;dst=100026&amp;field=134" TargetMode="External"/><Relationship Id="rId40" Type="http://schemas.openxmlformats.org/officeDocument/2006/relationships/hyperlink" Target="https://login.consultant.ru/link/?req=doc&amp;base=RLAW186&amp;n=84849&amp;date=20.05.2024&amp;dst=100027&amp;field=134" TargetMode="External"/><Relationship Id="rId45" Type="http://schemas.openxmlformats.org/officeDocument/2006/relationships/hyperlink" Target="https://login.consultant.ru/link/?req=doc&amp;base=RLAW186&amp;n=82796&amp;date=20.05.2024&amp;dst=10007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22853&amp;date=20.05.2024&amp;dst=100029&amp;field=134" TargetMode="External"/><Relationship Id="rId23" Type="http://schemas.openxmlformats.org/officeDocument/2006/relationships/hyperlink" Target="https://login.consultant.ru/link/?req=doc&amp;base=RLAW186&amp;n=122906&amp;date=20.05.2024" TargetMode="External"/><Relationship Id="rId28" Type="http://schemas.openxmlformats.org/officeDocument/2006/relationships/hyperlink" Target="https://login.consultant.ru/link/?req=doc&amp;base=RLAW186&amp;n=122853&amp;date=20.05.2024&amp;dst=100036&amp;field=134" TargetMode="External"/><Relationship Id="rId36" Type="http://schemas.openxmlformats.org/officeDocument/2006/relationships/hyperlink" Target="https://login.consultant.ru/link/?req=doc&amp;base=RLAW186&amp;n=122853&amp;date=20.05.2024&amp;dst=100040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22853&amp;date=20.05.2024&amp;dst=100027&amp;field=134" TargetMode="External"/><Relationship Id="rId19" Type="http://schemas.openxmlformats.org/officeDocument/2006/relationships/hyperlink" Target="https://login.consultant.ru/link/?req=doc&amp;base=RLAW186&amp;n=126313&amp;date=20.05.2024&amp;dst=100156&amp;field=134" TargetMode="External"/><Relationship Id="rId31" Type="http://schemas.openxmlformats.org/officeDocument/2006/relationships/hyperlink" Target="https://login.consultant.ru/link/?req=doc&amp;base=LAW&amp;n=431648&amp;date=20.05.2024&amp;dst=31&amp;field=134" TargetMode="External"/><Relationship Id="rId44" Type="http://schemas.openxmlformats.org/officeDocument/2006/relationships/hyperlink" Target="https://login.consultant.ru/link/?req=doc&amp;base=RLAW186&amp;n=82796&amp;date=20.05.2024&amp;dst=10006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67796&amp;date=20.05.2024&amp;dst=100160&amp;field=134" TargetMode="External"/><Relationship Id="rId14" Type="http://schemas.openxmlformats.org/officeDocument/2006/relationships/hyperlink" Target="https://login.consultant.ru/link/?req=doc&amp;base=LAW&amp;n=464894&amp;date=20.05.2024" TargetMode="External"/><Relationship Id="rId22" Type="http://schemas.openxmlformats.org/officeDocument/2006/relationships/hyperlink" Target="https://login.consultant.ru/link/?req=doc&amp;base=RLAW186&amp;n=126313&amp;date=20.05.2024&amp;dst=100158&amp;field=134" TargetMode="External"/><Relationship Id="rId27" Type="http://schemas.openxmlformats.org/officeDocument/2006/relationships/hyperlink" Target="https://login.consultant.ru/link/?req=doc&amp;base=RLAW186&amp;n=95940&amp;date=20.05.2024&amp;dst=100028&amp;field=134" TargetMode="External"/><Relationship Id="rId30" Type="http://schemas.openxmlformats.org/officeDocument/2006/relationships/hyperlink" Target="https://login.consultant.ru/link/?req=doc&amp;base=LAW&amp;n=463359&amp;date=20.05.2024&amp;dst=969&amp;field=134" TargetMode="External"/><Relationship Id="rId35" Type="http://schemas.openxmlformats.org/officeDocument/2006/relationships/hyperlink" Target="https://login.consultant.ru/link/?req=doc&amp;base=RLAW186&amp;n=126313&amp;date=20.05.2024&amp;dst=100160&amp;field=134" TargetMode="External"/><Relationship Id="rId43" Type="http://schemas.openxmlformats.org/officeDocument/2006/relationships/hyperlink" Target="https://login.consultant.ru/link/?req=doc&amp;base=RLAW186&amp;n=95940&amp;date=20.05.2024&amp;dst=100029&amp;field=134" TargetMode="External"/><Relationship Id="rId48" Type="http://schemas.openxmlformats.org/officeDocument/2006/relationships/footer" Target="footer1.xml"/><Relationship Id="rId8" Type="http://schemas.openxmlformats.org/officeDocument/2006/relationships/hyperlink" Target="https://login.consultant.ru/link/?req=doc&amp;base=RLAW186&amp;n=41514&amp;date=20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4643</Words>
  <Characters>48518</Characters>
  <Application>Microsoft Office Word</Application>
  <DocSecurity>2</DocSecurity>
  <Lines>404</Lines>
  <Paragraphs>106</Paragraphs>
  <ScaleCrop>false</ScaleCrop>
  <Company>КонсультантПлюс Версия 4023.00.50</Company>
  <LinksUpToDate>false</LinksUpToDate>
  <CharactersWithSpaces>53055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26.09.2013 N 610(ред. от 09.12.2022)"О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</dc:title>
  <dc:creator>Брунилин</dc:creator>
  <cp:lastModifiedBy>Брунилин</cp:lastModifiedBy>
  <cp:revision>3</cp:revision>
  <dcterms:created xsi:type="dcterms:W3CDTF">2024-05-20T14:48:00Z</dcterms:created>
  <dcterms:modified xsi:type="dcterms:W3CDTF">2024-05-20T14:49:00Z</dcterms:modified>
</cp:coreProperties>
</file>